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B4D09" w14:textId="77777777" w:rsidR="00A22D76" w:rsidRPr="008D2E22" w:rsidRDefault="00A22D76" w:rsidP="008D2E22">
      <w:pPr>
        <w:shd w:val="clear" w:color="auto" w:fill="FFFFFF"/>
        <w:rPr>
          <w:rFonts w:ascii="Verdana" w:hAnsi="Verdana"/>
          <w:b/>
          <w:bCs/>
          <w:sz w:val="20"/>
          <w:szCs w:val="20"/>
        </w:rPr>
      </w:pPr>
      <w:r w:rsidRPr="008D2E22">
        <w:rPr>
          <w:rFonts w:ascii="Verdana" w:hAnsi="Verdana"/>
          <w:b/>
          <w:bCs/>
          <w:sz w:val="20"/>
          <w:szCs w:val="20"/>
        </w:rPr>
        <w:t xml:space="preserve">ПРИЛОЖЕНИЕ А </w:t>
      </w:r>
    </w:p>
    <w:p w14:paraId="2F1728D0" w14:textId="37CFD608" w:rsidR="00A22D76" w:rsidRPr="004F4DC4" w:rsidRDefault="00A22D76" w:rsidP="008D2E22">
      <w:pPr>
        <w:shd w:val="clear" w:color="auto" w:fill="FFFFFF"/>
        <w:rPr>
          <w:rFonts w:ascii="Verdana" w:eastAsia="Times New Roman" w:hAnsi="Verdana" w:cs="Tahoma"/>
          <w:b/>
          <w:color w:val="212529"/>
          <w:sz w:val="20"/>
          <w:szCs w:val="20"/>
          <w:lang w:val="bg-BG" w:bidi="ar-SA"/>
        </w:rPr>
      </w:pPr>
      <w:r w:rsidRPr="008D2E22">
        <w:rPr>
          <w:rFonts w:ascii="Verdana" w:hAnsi="Verdana"/>
          <w:b/>
          <w:bCs/>
          <w:sz w:val="20"/>
          <w:szCs w:val="20"/>
          <w:lang w:val="bg-BG"/>
        </w:rPr>
        <w:t xml:space="preserve">към </w:t>
      </w:r>
      <w:r w:rsidRPr="008D2E22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Важна информация във връзка с подхода на ИА БСА за провеждане на  преход към </w:t>
      </w:r>
      <w:r w:rsidR="004F4DC4" w:rsidRPr="004F4DC4">
        <w:rPr>
          <w:rFonts w:ascii="Verdana" w:eastAsia="Times New Roman" w:hAnsi="Verdana" w:cs="Tahoma"/>
          <w:b/>
          <w:color w:val="212529"/>
          <w:sz w:val="20"/>
          <w:szCs w:val="20"/>
        </w:rPr>
        <w:t>БДС EN ISO/IEC 17024:2026</w:t>
      </w:r>
      <w:r w:rsidR="004F4DC4" w:rsidRPr="004F4DC4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 </w:t>
      </w:r>
      <w:r w:rsidRPr="008D2E22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от </w:t>
      </w:r>
      <w:r w:rsidR="004F4DC4" w:rsidRPr="004F4DC4">
        <w:rPr>
          <w:rFonts w:ascii="Verdana" w:eastAsia="Times New Roman" w:hAnsi="Verdana" w:cs="Tahoma"/>
          <w:b/>
          <w:color w:val="212529"/>
          <w:sz w:val="20"/>
          <w:szCs w:val="20"/>
        </w:rPr>
        <w:t>БДС EN ISO/IEC 17024:20</w:t>
      </w:r>
      <w:r w:rsidR="004F4DC4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12</w:t>
      </w:r>
    </w:p>
    <w:p w14:paraId="26858589" w14:textId="77777777" w:rsidR="00A22D76" w:rsidRPr="008D2E22" w:rsidRDefault="00A22D76" w:rsidP="008D2E22">
      <w:pPr>
        <w:pStyle w:val="BodyText"/>
        <w:spacing w:after="0" w:line="240" w:lineRule="auto"/>
        <w:jc w:val="center"/>
        <w:rPr>
          <w:rFonts w:ascii="Verdana" w:hAnsi="Verdana"/>
          <w:sz w:val="20"/>
          <w:szCs w:val="20"/>
          <w:lang w:val="bg-BG"/>
        </w:rPr>
      </w:pPr>
    </w:p>
    <w:p w14:paraId="760D2F39" w14:textId="72FCF744" w:rsidR="00A22D76" w:rsidRDefault="00A22D76" w:rsidP="008D2E22">
      <w:pPr>
        <w:pStyle w:val="BodyText"/>
        <w:spacing w:after="0" w:line="240" w:lineRule="auto"/>
        <w:jc w:val="center"/>
        <w:rPr>
          <w:rFonts w:ascii="Verdana" w:hAnsi="Verdana"/>
          <w:b/>
          <w:bCs/>
          <w:color w:val="000000"/>
          <w:sz w:val="18"/>
          <w:szCs w:val="18"/>
          <w:lang w:val="bg-BG"/>
        </w:rPr>
      </w:pPr>
      <w:r w:rsidRPr="004F4DC4">
        <w:rPr>
          <w:rFonts w:ascii="Verdana" w:hAnsi="Verdana"/>
          <w:b/>
          <w:bCs/>
          <w:color w:val="000000"/>
          <w:sz w:val="18"/>
          <w:szCs w:val="18"/>
          <w:lang w:val="bg-BG"/>
        </w:rPr>
        <w:t xml:space="preserve">Декларация </w:t>
      </w:r>
      <w:r w:rsidRPr="008D2E22">
        <w:rPr>
          <w:rFonts w:ascii="Verdana" w:hAnsi="Verdana"/>
          <w:b/>
          <w:bCs/>
          <w:color w:val="000000"/>
          <w:sz w:val="18"/>
          <w:szCs w:val="18"/>
          <w:lang w:val="bg-BG"/>
        </w:rPr>
        <w:t>за</w:t>
      </w:r>
      <w:r w:rsidRPr="004F4DC4">
        <w:rPr>
          <w:rFonts w:ascii="Verdana" w:hAnsi="Verdana"/>
          <w:b/>
          <w:bCs/>
          <w:color w:val="000000"/>
          <w:sz w:val="18"/>
          <w:szCs w:val="18"/>
          <w:lang w:val="bg-BG"/>
        </w:rPr>
        <w:t xml:space="preserve"> </w:t>
      </w:r>
      <w:r w:rsidRPr="008D2E22">
        <w:rPr>
          <w:rFonts w:ascii="Verdana" w:hAnsi="Verdana"/>
          <w:b/>
          <w:bCs/>
          <w:color w:val="000000"/>
          <w:sz w:val="18"/>
          <w:szCs w:val="18"/>
          <w:lang w:val="bg-BG"/>
        </w:rPr>
        <w:t xml:space="preserve">готовност на </w:t>
      </w:r>
      <w:r w:rsidR="006E2D39">
        <w:rPr>
          <w:rFonts w:ascii="Verdana" w:hAnsi="Verdana"/>
          <w:b/>
          <w:bCs/>
          <w:color w:val="000000"/>
          <w:sz w:val="18"/>
          <w:szCs w:val="18"/>
          <w:lang w:val="bg-BG"/>
        </w:rPr>
        <w:t>ОСЛ</w:t>
      </w:r>
      <w:r w:rsidRPr="008D2E22">
        <w:rPr>
          <w:rFonts w:ascii="Verdana" w:hAnsi="Verdana"/>
          <w:b/>
          <w:bCs/>
          <w:color w:val="000000"/>
          <w:sz w:val="18"/>
          <w:szCs w:val="18"/>
          <w:lang w:val="bg-BG"/>
        </w:rPr>
        <w:t xml:space="preserve"> за прилагане на изискванията за сертификация </w:t>
      </w:r>
      <w:r w:rsidR="004F4DC4" w:rsidRPr="004F4DC4">
        <w:rPr>
          <w:rFonts w:ascii="Verdana" w:hAnsi="Verdana"/>
          <w:b/>
          <w:bCs/>
          <w:color w:val="000000"/>
          <w:sz w:val="18"/>
          <w:szCs w:val="18"/>
          <w:lang w:val="bg-BG"/>
        </w:rPr>
        <w:t xml:space="preserve">БДС </w:t>
      </w:r>
      <w:r w:rsidR="004F4DC4" w:rsidRPr="004F4DC4">
        <w:rPr>
          <w:rFonts w:ascii="Verdana" w:hAnsi="Verdana"/>
          <w:b/>
          <w:bCs/>
          <w:color w:val="000000"/>
          <w:sz w:val="18"/>
          <w:szCs w:val="18"/>
        </w:rPr>
        <w:t>EN</w:t>
      </w:r>
      <w:r w:rsidR="004F4DC4" w:rsidRPr="004F4DC4">
        <w:rPr>
          <w:rFonts w:ascii="Verdana" w:hAnsi="Verdana"/>
          <w:b/>
          <w:bCs/>
          <w:color w:val="000000"/>
          <w:sz w:val="18"/>
          <w:szCs w:val="18"/>
          <w:lang w:val="bg-BG"/>
        </w:rPr>
        <w:t xml:space="preserve"> </w:t>
      </w:r>
      <w:r w:rsidR="004F4DC4" w:rsidRPr="004F4DC4">
        <w:rPr>
          <w:rFonts w:ascii="Verdana" w:hAnsi="Verdana"/>
          <w:b/>
          <w:bCs/>
          <w:color w:val="000000"/>
          <w:sz w:val="18"/>
          <w:szCs w:val="18"/>
        </w:rPr>
        <w:t>ISO</w:t>
      </w:r>
      <w:r w:rsidR="004F4DC4" w:rsidRPr="004F4DC4">
        <w:rPr>
          <w:rFonts w:ascii="Verdana" w:hAnsi="Verdana"/>
          <w:b/>
          <w:bCs/>
          <w:color w:val="000000"/>
          <w:sz w:val="18"/>
          <w:szCs w:val="18"/>
          <w:lang w:val="bg-BG"/>
        </w:rPr>
        <w:t>/</w:t>
      </w:r>
      <w:r w:rsidR="004F4DC4" w:rsidRPr="004F4DC4">
        <w:rPr>
          <w:rFonts w:ascii="Verdana" w:hAnsi="Verdana"/>
          <w:b/>
          <w:bCs/>
          <w:color w:val="000000"/>
          <w:sz w:val="18"/>
          <w:szCs w:val="18"/>
        </w:rPr>
        <w:t>IEC</w:t>
      </w:r>
      <w:r w:rsidR="004F4DC4" w:rsidRPr="004F4DC4">
        <w:rPr>
          <w:rFonts w:ascii="Verdana" w:hAnsi="Verdana"/>
          <w:b/>
          <w:bCs/>
          <w:color w:val="000000"/>
          <w:sz w:val="18"/>
          <w:szCs w:val="18"/>
          <w:lang w:val="bg-BG"/>
        </w:rPr>
        <w:t xml:space="preserve"> 17024:2026</w:t>
      </w:r>
    </w:p>
    <w:p w14:paraId="61B1CE00" w14:textId="77777777" w:rsidR="004F4DC4" w:rsidRPr="004F4DC4" w:rsidRDefault="004F4DC4" w:rsidP="008D2E22">
      <w:pPr>
        <w:pStyle w:val="BodyText"/>
        <w:spacing w:after="0" w:line="240" w:lineRule="auto"/>
        <w:jc w:val="center"/>
        <w:rPr>
          <w:rFonts w:ascii="Verdana" w:hAnsi="Verdana"/>
          <w:b/>
          <w:bCs/>
          <w:color w:val="000000"/>
          <w:sz w:val="18"/>
          <w:szCs w:val="18"/>
          <w:lang w:val="bg-BG"/>
        </w:rPr>
      </w:pPr>
    </w:p>
    <w:p w14:paraId="72D99152" w14:textId="77777777" w:rsidR="00A22D76" w:rsidRPr="008D2E22" w:rsidRDefault="00A22D76" w:rsidP="008D2E22">
      <w:pPr>
        <w:jc w:val="both"/>
        <w:rPr>
          <w:rFonts w:ascii="Verdana" w:hAnsi="Verdana"/>
          <w:color w:val="auto"/>
          <w:sz w:val="18"/>
          <w:szCs w:val="18"/>
        </w:rPr>
      </w:pPr>
      <w:proofErr w:type="spellStart"/>
      <w:r w:rsidRPr="008D2E22">
        <w:rPr>
          <w:rFonts w:ascii="Verdana" w:hAnsi="Verdana"/>
          <w:sz w:val="18"/>
          <w:szCs w:val="18"/>
        </w:rPr>
        <w:t>Долуподписаните</w:t>
      </w:r>
      <w:proofErr w:type="spellEnd"/>
      <w:r w:rsidRPr="008D2E22">
        <w:rPr>
          <w:rFonts w:ascii="Verdana" w:hAnsi="Verdana"/>
          <w:sz w:val="18"/>
          <w:szCs w:val="18"/>
        </w:rPr>
        <w:t>:</w:t>
      </w:r>
    </w:p>
    <w:p w14:paraId="2BEAF022" w14:textId="77777777" w:rsidR="00A22D76" w:rsidRPr="008D2E22" w:rsidRDefault="00A22D76" w:rsidP="008D2E22">
      <w:pPr>
        <w:widowControl/>
        <w:numPr>
          <w:ilvl w:val="0"/>
          <w:numId w:val="5"/>
        </w:numPr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.................................................................................................................,</w:t>
      </w:r>
    </w:p>
    <w:p w14:paraId="6F0B00D8" w14:textId="77777777" w:rsidR="00A22D76" w:rsidRPr="008D2E22" w:rsidRDefault="00A22D76" w:rsidP="008D2E22">
      <w:pPr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 xml:space="preserve">в </w:t>
      </w:r>
      <w:proofErr w:type="spellStart"/>
      <w:r w:rsidRPr="008D2E22">
        <w:rPr>
          <w:rFonts w:ascii="Verdana" w:hAnsi="Verdana"/>
          <w:sz w:val="18"/>
          <w:szCs w:val="18"/>
        </w:rPr>
        <w:t>качеството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си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>: ..................................................................................................................</w:t>
      </w:r>
    </w:p>
    <w:p w14:paraId="142C5D07" w14:textId="77777777" w:rsidR="00A22D76" w:rsidRPr="008D2E22" w:rsidRDefault="00A22D76" w:rsidP="008D2E22">
      <w:pPr>
        <w:tabs>
          <w:tab w:val="left" w:pos="1080"/>
        </w:tabs>
        <w:ind w:left="1980"/>
        <w:jc w:val="center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(</w:t>
      </w:r>
      <w:proofErr w:type="spellStart"/>
      <w:r w:rsidRPr="008D2E22">
        <w:rPr>
          <w:rFonts w:ascii="Verdana" w:hAnsi="Verdana"/>
          <w:sz w:val="18"/>
          <w:szCs w:val="18"/>
        </w:rPr>
        <w:t>представител</w:t>
      </w:r>
      <w:proofErr w:type="spellEnd"/>
      <w:r w:rsidRPr="008D2E22">
        <w:rPr>
          <w:rFonts w:ascii="Verdana" w:hAnsi="Verdana"/>
          <w:sz w:val="18"/>
          <w:szCs w:val="18"/>
        </w:rPr>
        <w:t xml:space="preserve">/ –и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юридическото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лице</w:t>
      </w:r>
      <w:proofErr w:type="spellEnd"/>
      <w:r w:rsidRPr="008D2E22">
        <w:rPr>
          <w:rFonts w:ascii="Verdana" w:hAnsi="Verdana"/>
          <w:sz w:val="18"/>
          <w:szCs w:val="18"/>
        </w:rPr>
        <w:t>/ЕТ)</w:t>
      </w:r>
    </w:p>
    <w:p w14:paraId="72D9A432" w14:textId="77777777" w:rsidR="00A22D76" w:rsidRPr="008D2E22" w:rsidRDefault="00A22D76" w:rsidP="008D2E22">
      <w:pPr>
        <w:widowControl/>
        <w:numPr>
          <w:ilvl w:val="0"/>
          <w:numId w:val="5"/>
        </w:numPr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.................................................................................................................,</w:t>
      </w:r>
    </w:p>
    <w:p w14:paraId="227CFA64" w14:textId="77777777" w:rsidR="00A22D76" w:rsidRPr="008D2E22" w:rsidRDefault="00A22D76" w:rsidP="008D2E22">
      <w:pPr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 xml:space="preserve">в </w:t>
      </w:r>
      <w:proofErr w:type="spellStart"/>
      <w:r w:rsidRPr="008D2E22">
        <w:rPr>
          <w:rFonts w:ascii="Verdana" w:hAnsi="Verdana"/>
          <w:sz w:val="18"/>
          <w:szCs w:val="18"/>
        </w:rPr>
        <w:t>качеството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си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>: ..................................................................................................................</w:t>
      </w:r>
    </w:p>
    <w:p w14:paraId="2F9E9B48" w14:textId="0E0E470A" w:rsidR="00A22D76" w:rsidRPr="008D2E22" w:rsidRDefault="00A22D76" w:rsidP="008D2E22">
      <w:pPr>
        <w:tabs>
          <w:tab w:val="left" w:pos="1080"/>
        </w:tabs>
        <w:ind w:left="1980"/>
        <w:jc w:val="center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(</w:t>
      </w:r>
      <w:proofErr w:type="spellStart"/>
      <w:r w:rsidRPr="008D2E22">
        <w:rPr>
          <w:rFonts w:ascii="Verdana" w:hAnsi="Verdana"/>
          <w:sz w:val="18"/>
          <w:szCs w:val="18"/>
        </w:rPr>
        <w:t>ръководител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Орган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  <w:lang w:val="bg-BG"/>
        </w:rPr>
        <w:t xml:space="preserve">за сертификация на </w:t>
      </w:r>
      <w:r w:rsidR="006E2D39">
        <w:rPr>
          <w:rFonts w:ascii="Verdana" w:hAnsi="Verdana"/>
          <w:sz w:val="18"/>
          <w:szCs w:val="18"/>
          <w:lang w:val="bg-BG"/>
        </w:rPr>
        <w:t>лица</w:t>
      </w:r>
      <w:r w:rsidRPr="008D2E22">
        <w:rPr>
          <w:rFonts w:ascii="Verdana" w:hAnsi="Verdana"/>
          <w:sz w:val="18"/>
          <w:szCs w:val="18"/>
        </w:rPr>
        <w:t>)</w:t>
      </w:r>
    </w:p>
    <w:p w14:paraId="72B7E189" w14:textId="77777777" w:rsidR="00A22D76" w:rsidRPr="008D2E22" w:rsidRDefault="00A22D76" w:rsidP="008D2E22">
      <w:pPr>
        <w:tabs>
          <w:tab w:val="left" w:pos="1080"/>
        </w:tabs>
        <w:ind w:left="1980"/>
        <w:jc w:val="center"/>
        <w:rPr>
          <w:rFonts w:ascii="Verdana" w:hAnsi="Verdana"/>
          <w:sz w:val="18"/>
          <w:szCs w:val="18"/>
        </w:rPr>
      </w:pPr>
    </w:p>
    <w:p w14:paraId="13543072" w14:textId="77777777" w:rsidR="00A22D76" w:rsidRPr="008D2E22" w:rsidRDefault="00A22D76" w:rsidP="00E944A5">
      <w:pPr>
        <w:rPr>
          <w:rFonts w:ascii="Verdana" w:hAnsi="Verdana"/>
          <w:sz w:val="18"/>
          <w:szCs w:val="18"/>
          <w:lang w:val="bg-BG"/>
        </w:rPr>
      </w:pPr>
      <w:r w:rsidRPr="008D2E22">
        <w:rPr>
          <w:rFonts w:ascii="Verdana" w:hAnsi="Verdana"/>
          <w:sz w:val="18"/>
          <w:szCs w:val="18"/>
        </w:rPr>
        <w:t xml:space="preserve">ДЕКЛАРИРАМЕ, ЧЕ </w:t>
      </w:r>
      <w:proofErr w:type="spellStart"/>
      <w:r w:rsidRPr="008D2E22">
        <w:rPr>
          <w:rFonts w:ascii="Verdana" w:hAnsi="Verdana"/>
          <w:sz w:val="18"/>
          <w:szCs w:val="18"/>
        </w:rPr>
        <w:t>от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датата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тази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декларация</w:t>
      </w:r>
      <w:proofErr w:type="spellEnd"/>
      <w:r w:rsidRPr="008D2E22">
        <w:rPr>
          <w:rFonts w:ascii="Verdana" w:hAnsi="Verdana"/>
          <w:sz w:val="18"/>
          <w:szCs w:val="18"/>
        </w:rPr>
        <w:t xml:space="preserve">, </w:t>
      </w:r>
      <w:r w:rsidR="00367F5A">
        <w:rPr>
          <w:rFonts w:ascii="Verdana" w:hAnsi="Verdana"/>
          <w:sz w:val="18"/>
          <w:szCs w:val="18"/>
          <w:lang w:val="bg-BG"/>
        </w:rPr>
        <w:t>……………</w:t>
      </w:r>
      <w:r w:rsidRPr="008D2E22">
        <w:rPr>
          <w:rFonts w:ascii="Verdana" w:hAnsi="Verdana"/>
          <w:sz w:val="18"/>
          <w:szCs w:val="18"/>
          <w:lang w:val="bg-BG"/>
        </w:rPr>
        <w:t>…………………………………………………………………………</w:t>
      </w:r>
      <w:r w:rsidR="00367F5A" w:rsidRPr="008D2E22">
        <w:rPr>
          <w:rFonts w:ascii="Verdana" w:hAnsi="Verdana"/>
          <w:sz w:val="18"/>
          <w:szCs w:val="18"/>
          <w:lang w:val="bg-BG"/>
        </w:rPr>
        <w:t>….</w:t>
      </w:r>
      <w:r w:rsidRPr="008D2E22">
        <w:rPr>
          <w:rFonts w:ascii="Verdana" w:hAnsi="Verdana"/>
          <w:sz w:val="18"/>
          <w:szCs w:val="18"/>
          <w:lang w:val="bg-BG"/>
        </w:rPr>
        <w:t>:</w:t>
      </w:r>
    </w:p>
    <w:p w14:paraId="1FD339A4" w14:textId="4185FDED" w:rsidR="00A22D76" w:rsidRPr="00367F5A" w:rsidRDefault="00A22D76" w:rsidP="00E944A5">
      <w:pPr>
        <w:pStyle w:val="BodyText"/>
        <w:spacing w:after="0" w:line="240" w:lineRule="auto"/>
        <w:rPr>
          <w:rFonts w:ascii="Verdana" w:eastAsia="Microsoft Sans Serif" w:hAnsi="Verdana" w:cs="Microsoft Sans Serif"/>
          <w:color w:val="000000"/>
          <w:sz w:val="18"/>
          <w:szCs w:val="18"/>
          <w:lang w:val="bg-BG"/>
        </w:rPr>
      </w:pPr>
      <w:r w:rsidRPr="00367F5A">
        <w:rPr>
          <w:rFonts w:ascii="Verdana" w:eastAsia="Microsoft Sans Serif" w:hAnsi="Verdana" w:cs="Microsoft Sans Serif"/>
          <w:color w:val="000000"/>
          <w:sz w:val="18"/>
          <w:szCs w:val="18"/>
          <w:lang w:val="bg-BG"/>
        </w:rPr>
        <w:t xml:space="preserve">                                                   (име на </w:t>
      </w:r>
      <w:r w:rsidR="006E2D39">
        <w:rPr>
          <w:rFonts w:ascii="Verdana" w:eastAsia="Microsoft Sans Serif" w:hAnsi="Verdana" w:cs="Microsoft Sans Serif"/>
          <w:color w:val="000000"/>
          <w:sz w:val="18"/>
          <w:szCs w:val="18"/>
          <w:lang w:val="bg-BG"/>
        </w:rPr>
        <w:t>ОСЛ</w:t>
      </w:r>
      <w:r w:rsidRPr="00367F5A">
        <w:rPr>
          <w:rFonts w:ascii="Verdana" w:eastAsia="Microsoft Sans Serif" w:hAnsi="Verdana" w:cs="Microsoft Sans Serif"/>
          <w:color w:val="000000"/>
          <w:sz w:val="18"/>
          <w:szCs w:val="18"/>
          <w:lang w:val="bg-BG"/>
        </w:rPr>
        <w:t>)</w:t>
      </w:r>
    </w:p>
    <w:p w14:paraId="05571336" w14:textId="568F4DAD" w:rsidR="00A22D76" w:rsidRPr="004F4DC4" w:rsidRDefault="00373443" w:rsidP="00E944A5">
      <w:pPr>
        <w:pStyle w:val="BodyText"/>
        <w:numPr>
          <w:ilvl w:val="0"/>
          <w:numId w:val="3"/>
        </w:numPr>
        <w:tabs>
          <w:tab w:val="left" w:pos="947"/>
        </w:tabs>
        <w:spacing w:after="0" w:line="240" w:lineRule="auto"/>
        <w:ind w:firstLine="660"/>
        <w:jc w:val="both"/>
        <w:rPr>
          <w:rFonts w:ascii="Verdana" w:hAnsi="Verdana"/>
          <w:sz w:val="18"/>
          <w:szCs w:val="18"/>
          <w:lang w:val="bg-BG"/>
        </w:rPr>
      </w:pPr>
      <w:r>
        <w:rPr>
          <w:rFonts w:ascii="Verdana" w:hAnsi="Verdana"/>
          <w:sz w:val="18"/>
          <w:szCs w:val="18"/>
          <w:lang w:val="bg-BG"/>
        </w:rPr>
        <w:t xml:space="preserve">ОСЛ </w:t>
      </w:r>
      <w:r w:rsidR="00A22D76" w:rsidRPr="008D2E22">
        <w:rPr>
          <w:rFonts w:ascii="Verdana" w:hAnsi="Verdana"/>
          <w:sz w:val="18"/>
          <w:szCs w:val="18"/>
          <w:lang w:val="bg-BG"/>
        </w:rPr>
        <w:t>е в</w:t>
      </w:r>
      <w:r w:rsidR="00A22D76" w:rsidRPr="004F4DC4">
        <w:rPr>
          <w:rFonts w:ascii="Verdana" w:hAnsi="Verdana"/>
          <w:sz w:val="18"/>
          <w:szCs w:val="18"/>
          <w:lang w:val="bg-BG"/>
        </w:rPr>
        <w:t xml:space="preserve">недрил </w:t>
      </w:r>
      <w:r w:rsidR="00A22D76" w:rsidRPr="004F4DC4">
        <w:rPr>
          <w:rFonts w:ascii="Verdana" w:hAnsi="Verdana"/>
          <w:color w:val="000000"/>
          <w:sz w:val="18"/>
          <w:szCs w:val="18"/>
          <w:lang w:val="bg-BG"/>
        </w:rPr>
        <w:t xml:space="preserve"> промените, изисквани съгласно този преход,</w:t>
      </w:r>
    </w:p>
    <w:p w14:paraId="7888AECB" w14:textId="77777777" w:rsidR="00A22D76" w:rsidRPr="004F4DC4" w:rsidRDefault="00A22D76" w:rsidP="00E944A5">
      <w:pPr>
        <w:pStyle w:val="BodyText"/>
        <w:numPr>
          <w:ilvl w:val="0"/>
          <w:numId w:val="3"/>
        </w:numPr>
        <w:tabs>
          <w:tab w:val="left" w:pos="947"/>
        </w:tabs>
        <w:spacing w:after="0" w:line="240" w:lineRule="auto"/>
        <w:ind w:firstLine="660"/>
        <w:jc w:val="both"/>
        <w:rPr>
          <w:rFonts w:ascii="Verdana" w:hAnsi="Verdana"/>
          <w:sz w:val="18"/>
          <w:szCs w:val="18"/>
          <w:lang w:val="bg-BG"/>
        </w:rPr>
      </w:pPr>
      <w:r w:rsidRPr="004F4DC4">
        <w:rPr>
          <w:rFonts w:ascii="Verdana" w:hAnsi="Verdana"/>
          <w:color w:val="000000"/>
          <w:sz w:val="18"/>
          <w:szCs w:val="18"/>
          <w:lang w:val="bg-BG"/>
        </w:rPr>
        <w:t>Съответства на изискванията, необходими за прехода, и</w:t>
      </w:r>
    </w:p>
    <w:p w14:paraId="2EA69A15" w14:textId="773CE514" w:rsidR="00A22D76" w:rsidRPr="00373443" w:rsidRDefault="00BA49C9" w:rsidP="00E944A5">
      <w:pPr>
        <w:pStyle w:val="BodyText"/>
        <w:numPr>
          <w:ilvl w:val="0"/>
          <w:numId w:val="3"/>
        </w:numPr>
        <w:tabs>
          <w:tab w:val="left" w:pos="947"/>
        </w:tabs>
        <w:spacing w:after="0" w:line="240" w:lineRule="auto"/>
        <w:ind w:firstLine="660"/>
        <w:jc w:val="both"/>
        <w:rPr>
          <w:rFonts w:ascii="Verdana" w:hAnsi="Verdana"/>
          <w:sz w:val="18"/>
          <w:szCs w:val="18"/>
          <w:lang w:val="bg-BG"/>
        </w:rPr>
      </w:pPr>
      <w:r>
        <w:rPr>
          <w:rFonts w:ascii="Verdana" w:hAnsi="Verdana"/>
          <w:color w:val="000000"/>
          <w:sz w:val="18"/>
          <w:szCs w:val="18"/>
          <w:lang w:val="bg-BG"/>
        </w:rPr>
        <w:t>Налице са</w:t>
      </w:r>
      <w:r w:rsidR="00A22D76" w:rsidRPr="004F4DC4">
        <w:rPr>
          <w:rFonts w:ascii="Verdana" w:hAnsi="Verdana"/>
          <w:color w:val="000000"/>
          <w:sz w:val="18"/>
          <w:szCs w:val="18"/>
          <w:lang w:val="bg-BG"/>
        </w:rPr>
        <w:t xml:space="preserve"> доказателства за изпълнение.</w:t>
      </w:r>
    </w:p>
    <w:p w14:paraId="732524C2" w14:textId="77777777" w:rsidR="00373443" w:rsidRPr="004F4DC4" w:rsidRDefault="00373443" w:rsidP="00E944A5">
      <w:pPr>
        <w:pStyle w:val="BodyText"/>
        <w:tabs>
          <w:tab w:val="left" w:pos="947"/>
        </w:tabs>
        <w:spacing w:after="0" w:line="240" w:lineRule="auto"/>
        <w:ind w:left="660"/>
        <w:jc w:val="both"/>
        <w:rPr>
          <w:rFonts w:ascii="Verdana" w:hAnsi="Verdana"/>
          <w:sz w:val="18"/>
          <w:szCs w:val="18"/>
          <w:lang w:val="bg-BG"/>
        </w:rPr>
      </w:pPr>
    </w:p>
    <w:p w14:paraId="38E574FA" w14:textId="6CBE8CC4" w:rsidR="00BA49C9" w:rsidRDefault="00BA49C9" w:rsidP="00E944A5">
      <w:pPr>
        <w:pStyle w:val="BodyText"/>
        <w:tabs>
          <w:tab w:val="left" w:pos="947"/>
        </w:tabs>
        <w:spacing w:after="120" w:line="240" w:lineRule="auto"/>
        <w:jc w:val="both"/>
        <w:rPr>
          <w:rFonts w:ascii="Verdana" w:hAnsi="Verdana"/>
          <w:color w:val="000000"/>
          <w:sz w:val="18"/>
          <w:szCs w:val="18"/>
          <w:lang w:val="bg-BG"/>
        </w:rPr>
      </w:pPr>
      <w:r w:rsidRPr="00BA49C9">
        <w:rPr>
          <w:rFonts w:ascii="Verdana" w:hAnsi="Verdana"/>
          <w:color w:val="000000"/>
          <w:sz w:val="18"/>
          <w:szCs w:val="18"/>
          <w:lang w:val="bg-BG"/>
        </w:rPr>
        <w:t>Освен това потвърждавам</w:t>
      </w:r>
      <w:r>
        <w:rPr>
          <w:rFonts w:ascii="Verdana" w:hAnsi="Verdana"/>
          <w:color w:val="000000"/>
          <w:sz w:val="18"/>
          <w:szCs w:val="18"/>
          <w:lang w:val="bg-BG"/>
        </w:rPr>
        <w:t>е</w:t>
      </w:r>
      <w:r w:rsidRPr="00BA49C9">
        <w:rPr>
          <w:rFonts w:ascii="Verdana" w:hAnsi="Verdana"/>
          <w:color w:val="000000"/>
          <w:sz w:val="18"/>
          <w:szCs w:val="18"/>
          <w:lang w:val="bg-BG"/>
        </w:rPr>
        <w:t>, че:</w:t>
      </w:r>
    </w:p>
    <w:p w14:paraId="2660132D" w14:textId="3B26342B" w:rsidR="00BA49C9" w:rsidRPr="00BA49C9" w:rsidRDefault="00BA49C9" w:rsidP="00E944A5">
      <w:pPr>
        <w:pStyle w:val="BodyText"/>
        <w:numPr>
          <w:ilvl w:val="0"/>
          <w:numId w:val="7"/>
        </w:numPr>
        <w:spacing w:after="120" w:line="240" w:lineRule="auto"/>
        <w:ind w:left="180" w:right="-108"/>
        <w:rPr>
          <w:rFonts w:ascii="Verdana" w:hAnsi="Verdana"/>
          <w:sz w:val="18"/>
          <w:szCs w:val="18"/>
          <w:lang w:val="bg-BG"/>
        </w:rPr>
      </w:pPr>
      <w:r w:rsidRPr="00BA49C9">
        <w:rPr>
          <w:rFonts w:ascii="Verdana" w:hAnsi="Verdana"/>
          <w:sz w:val="18"/>
          <w:szCs w:val="18"/>
          <w:lang w:val="bg-BG"/>
        </w:rPr>
        <w:t xml:space="preserve">ИА БСА, от който е акредитиран </w:t>
      </w:r>
      <w:r w:rsidR="006E2D39">
        <w:rPr>
          <w:rFonts w:ascii="Verdana" w:hAnsi="Verdana"/>
          <w:sz w:val="18"/>
          <w:szCs w:val="18"/>
          <w:lang w:val="bg-BG"/>
        </w:rPr>
        <w:t>ОСЛ</w:t>
      </w:r>
      <w:r w:rsidRPr="00BA49C9">
        <w:rPr>
          <w:rFonts w:ascii="Verdana" w:hAnsi="Verdana"/>
          <w:sz w:val="18"/>
          <w:szCs w:val="18"/>
          <w:lang w:val="bg-BG"/>
        </w:rPr>
        <w:t>, ще прегледа изпълнението на прехода спрямо тази декларация и приложените документи при следваща планова оценка.</w:t>
      </w:r>
    </w:p>
    <w:p w14:paraId="4ECC7CF0" w14:textId="70D4A1A6" w:rsidR="00BA49C9" w:rsidRPr="00BA49C9" w:rsidRDefault="00BA49C9" w:rsidP="00E944A5">
      <w:pPr>
        <w:pStyle w:val="BodyText"/>
        <w:numPr>
          <w:ilvl w:val="0"/>
          <w:numId w:val="7"/>
        </w:numPr>
        <w:spacing w:after="120" w:line="240" w:lineRule="auto"/>
        <w:ind w:left="180" w:right="-108"/>
        <w:rPr>
          <w:rFonts w:ascii="Verdana" w:hAnsi="Verdana"/>
          <w:sz w:val="18"/>
          <w:szCs w:val="18"/>
          <w:lang w:val="bg-BG"/>
        </w:rPr>
      </w:pPr>
      <w:r w:rsidRPr="00BA49C9">
        <w:rPr>
          <w:rFonts w:ascii="Verdana" w:hAnsi="Verdana"/>
          <w:sz w:val="18"/>
          <w:szCs w:val="18"/>
          <w:lang w:val="bg-BG"/>
        </w:rPr>
        <w:t xml:space="preserve">Декларация, която е невярна или не може да бъде доказана, е нарушение на Условията за акредитация и е основание за необходими за повдигане на несъответствие и предприемане на коригиращи действия. Ако не бъдат предприети необходимите коригиращи действия от </w:t>
      </w:r>
      <w:r w:rsidR="006E2D39">
        <w:rPr>
          <w:rFonts w:ascii="Verdana" w:hAnsi="Verdana"/>
          <w:sz w:val="18"/>
          <w:szCs w:val="18"/>
          <w:lang w:val="bg-BG"/>
        </w:rPr>
        <w:t>ОСЛ</w:t>
      </w:r>
      <w:r w:rsidRPr="00BA49C9">
        <w:rPr>
          <w:rFonts w:ascii="Verdana" w:hAnsi="Verdana"/>
          <w:sz w:val="18"/>
          <w:szCs w:val="18"/>
          <w:lang w:val="bg-BG"/>
        </w:rPr>
        <w:t xml:space="preserve"> в рамките на определените срокове съгласно процедура за акредитация, </w:t>
      </w:r>
      <w:r w:rsidRPr="00BA49C9">
        <w:rPr>
          <w:rFonts w:ascii="Verdana" w:hAnsi="Verdana"/>
          <w:sz w:val="18"/>
          <w:szCs w:val="18"/>
        </w:rPr>
        <w:t>BAS</w:t>
      </w:r>
      <w:r w:rsidRPr="00BA49C9">
        <w:rPr>
          <w:rFonts w:ascii="Verdana" w:hAnsi="Verdana"/>
          <w:sz w:val="18"/>
          <w:szCs w:val="18"/>
          <w:lang w:val="bg-BG"/>
        </w:rPr>
        <w:t xml:space="preserve"> </w:t>
      </w:r>
      <w:r w:rsidRPr="00BA49C9">
        <w:rPr>
          <w:rFonts w:ascii="Verdana" w:hAnsi="Verdana"/>
          <w:sz w:val="18"/>
          <w:szCs w:val="18"/>
        </w:rPr>
        <w:t>QR</w:t>
      </w:r>
      <w:r w:rsidRPr="00BA49C9">
        <w:rPr>
          <w:rFonts w:ascii="Verdana" w:hAnsi="Verdana"/>
          <w:sz w:val="18"/>
          <w:szCs w:val="18"/>
          <w:lang w:val="bg-BG"/>
        </w:rPr>
        <w:t xml:space="preserve">  2, това ще бъде основание за временно спиране или отнемане на акредитацията </w:t>
      </w:r>
      <w:r w:rsidR="006E2D39">
        <w:rPr>
          <w:rFonts w:ascii="Verdana" w:hAnsi="Verdana"/>
          <w:sz w:val="18"/>
          <w:szCs w:val="18"/>
          <w:lang w:val="bg-BG"/>
        </w:rPr>
        <w:t>на Органа за сертификация на лица</w:t>
      </w:r>
      <w:r w:rsidRPr="00BA49C9">
        <w:rPr>
          <w:rFonts w:ascii="Verdana" w:hAnsi="Verdana"/>
          <w:sz w:val="18"/>
          <w:szCs w:val="18"/>
          <w:lang w:val="bg-BG"/>
        </w:rPr>
        <w:t>.</w:t>
      </w:r>
    </w:p>
    <w:p w14:paraId="15E1E9FE" w14:textId="7300099B" w:rsidR="00BA49C9" w:rsidRPr="00E944A5" w:rsidRDefault="00BA49C9" w:rsidP="00E944A5">
      <w:pPr>
        <w:pStyle w:val="BodyText"/>
        <w:spacing w:after="120" w:line="240" w:lineRule="auto"/>
        <w:ind w:left="180" w:right="-108" w:hanging="180"/>
        <w:rPr>
          <w:rFonts w:ascii="Verdana" w:hAnsi="Verdana"/>
          <w:sz w:val="18"/>
          <w:szCs w:val="18"/>
          <w:lang w:val="bg-BG"/>
        </w:rPr>
      </w:pPr>
      <w:r w:rsidRPr="00BA49C9">
        <w:rPr>
          <w:rFonts w:ascii="Verdana" w:hAnsi="Verdana"/>
          <w:sz w:val="18"/>
          <w:szCs w:val="18"/>
          <w:lang w:val="bg-BG"/>
        </w:rPr>
        <w:t>Извършени са следните дейности</w:t>
      </w:r>
      <w:r w:rsidRPr="00E944A5">
        <w:rPr>
          <w:rFonts w:ascii="Verdana" w:hAnsi="Verdana"/>
          <w:sz w:val="18"/>
          <w:szCs w:val="18"/>
          <w:lang w:val="bg-BG"/>
        </w:rPr>
        <w:t>:</w:t>
      </w:r>
    </w:p>
    <w:p w14:paraId="16DA70D8" w14:textId="3C457007" w:rsidR="00BA49C9" w:rsidRPr="00E944A5" w:rsidRDefault="00BA49C9" w:rsidP="00E944A5">
      <w:pPr>
        <w:pStyle w:val="BodyText"/>
        <w:numPr>
          <w:ilvl w:val="0"/>
          <w:numId w:val="7"/>
        </w:numPr>
        <w:spacing w:after="120" w:line="240" w:lineRule="auto"/>
        <w:ind w:left="180" w:right="-108"/>
        <w:rPr>
          <w:rFonts w:ascii="Verdana" w:hAnsi="Verdana"/>
          <w:sz w:val="18"/>
          <w:szCs w:val="18"/>
          <w:lang w:val="bg-BG"/>
        </w:rPr>
      </w:pPr>
      <w:r w:rsidRPr="00BA49C9">
        <w:rPr>
          <w:rFonts w:ascii="Verdana" w:hAnsi="Verdana"/>
          <w:sz w:val="18"/>
          <w:szCs w:val="18"/>
          <w:lang w:val="bg-BG"/>
        </w:rPr>
        <w:t>Изготвен е и е изпълнен п</w:t>
      </w:r>
      <w:r w:rsidRPr="00E944A5">
        <w:rPr>
          <w:rFonts w:ascii="Verdana" w:hAnsi="Verdana"/>
          <w:sz w:val="18"/>
          <w:szCs w:val="18"/>
          <w:lang w:val="bg-BG"/>
        </w:rPr>
        <w:t>лан за преход;</w:t>
      </w:r>
    </w:p>
    <w:p w14:paraId="5527D174" w14:textId="1879F0AF" w:rsidR="00BA49C9" w:rsidRPr="00E944A5" w:rsidRDefault="00BA49C9" w:rsidP="00E944A5">
      <w:pPr>
        <w:pStyle w:val="BodyText"/>
        <w:numPr>
          <w:ilvl w:val="0"/>
          <w:numId w:val="7"/>
        </w:numPr>
        <w:spacing w:after="120" w:line="240" w:lineRule="auto"/>
        <w:ind w:left="180" w:right="-108"/>
        <w:rPr>
          <w:rFonts w:ascii="Verdana" w:hAnsi="Verdana"/>
          <w:sz w:val="18"/>
          <w:szCs w:val="18"/>
          <w:lang w:val="bg-BG"/>
        </w:rPr>
      </w:pPr>
      <w:r w:rsidRPr="00BA49C9">
        <w:rPr>
          <w:rFonts w:ascii="Verdana" w:hAnsi="Verdana"/>
          <w:sz w:val="18"/>
          <w:szCs w:val="18"/>
          <w:lang w:val="bg-BG"/>
        </w:rPr>
        <w:t xml:space="preserve">Актуализирана е документираната система  на </w:t>
      </w:r>
      <w:r w:rsidR="006E2D39">
        <w:rPr>
          <w:rFonts w:ascii="Verdana" w:hAnsi="Verdana"/>
          <w:sz w:val="18"/>
          <w:szCs w:val="18"/>
          <w:lang w:val="bg-BG"/>
        </w:rPr>
        <w:t>ОСЛ</w:t>
      </w:r>
      <w:r w:rsidRPr="00BA49C9">
        <w:rPr>
          <w:rFonts w:ascii="Verdana" w:hAnsi="Verdana"/>
          <w:sz w:val="18"/>
          <w:szCs w:val="18"/>
          <w:lang w:val="bg-BG"/>
        </w:rPr>
        <w:t xml:space="preserve"> за  осигуряване на  прилагане на  прехода към изискванията на </w:t>
      </w:r>
      <w:r w:rsidR="006E2D39" w:rsidRPr="00E944A5">
        <w:rPr>
          <w:rFonts w:ascii="Verdana" w:hAnsi="Verdana"/>
          <w:sz w:val="18"/>
          <w:szCs w:val="18"/>
          <w:lang w:val="bg-BG"/>
        </w:rPr>
        <w:t>БДС EN ISO/IEC 17024:2026</w:t>
      </w:r>
      <w:r w:rsidRPr="00E944A5">
        <w:rPr>
          <w:rFonts w:ascii="Verdana" w:hAnsi="Verdana"/>
          <w:sz w:val="18"/>
          <w:szCs w:val="18"/>
          <w:lang w:val="bg-BG"/>
        </w:rPr>
        <w:t>;</w:t>
      </w:r>
    </w:p>
    <w:p w14:paraId="739B37D0" w14:textId="0DFFE286" w:rsidR="00BA49C9" w:rsidRPr="00BA49C9" w:rsidRDefault="00BA49C9" w:rsidP="00E944A5">
      <w:pPr>
        <w:pStyle w:val="BodyText"/>
        <w:numPr>
          <w:ilvl w:val="0"/>
          <w:numId w:val="7"/>
        </w:numPr>
        <w:spacing w:after="120" w:line="240" w:lineRule="auto"/>
        <w:ind w:left="180" w:right="-108"/>
        <w:rPr>
          <w:rFonts w:ascii="Verdana" w:hAnsi="Verdana"/>
          <w:sz w:val="18"/>
          <w:szCs w:val="18"/>
          <w:lang w:val="bg-BG"/>
        </w:rPr>
      </w:pPr>
      <w:r w:rsidRPr="00BA49C9">
        <w:rPr>
          <w:rFonts w:ascii="Verdana" w:hAnsi="Verdana"/>
          <w:sz w:val="18"/>
          <w:szCs w:val="18"/>
          <w:lang w:val="bg-BG"/>
        </w:rPr>
        <w:t xml:space="preserve">Определена е необходимата компетентност за ревизираната схема на </w:t>
      </w:r>
      <w:r w:rsidR="006E2D39">
        <w:rPr>
          <w:rFonts w:ascii="Verdana" w:hAnsi="Verdana"/>
          <w:sz w:val="18"/>
          <w:szCs w:val="18"/>
          <w:lang w:val="bg-BG"/>
        </w:rPr>
        <w:t>акредитация</w:t>
      </w:r>
      <w:r w:rsidRPr="00BA49C9">
        <w:rPr>
          <w:rFonts w:ascii="Verdana" w:hAnsi="Verdana"/>
          <w:sz w:val="18"/>
          <w:szCs w:val="18"/>
          <w:lang w:val="bg-BG"/>
        </w:rPr>
        <w:t xml:space="preserve"> </w:t>
      </w:r>
      <w:r w:rsidR="006E2D39" w:rsidRPr="00DE346A">
        <w:rPr>
          <w:rFonts w:ascii="Verdana" w:hAnsi="Verdana"/>
          <w:sz w:val="18"/>
          <w:szCs w:val="18"/>
          <w:lang w:val="bg-BG"/>
        </w:rPr>
        <w:t xml:space="preserve">БДС </w:t>
      </w:r>
      <w:r w:rsidR="006E2D39" w:rsidRPr="006E2D39">
        <w:rPr>
          <w:rFonts w:ascii="Verdana" w:hAnsi="Verdana"/>
          <w:sz w:val="18"/>
          <w:szCs w:val="18"/>
        </w:rPr>
        <w:t>EN</w:t>
      </w:r>
      <w:r w:rsidR="006E2D39" w:rsidRPr="00DE346A">
        <w:rPr>
          <w:rFonts w:ascii="Verdana" w:hAnsi="Verdana"/>
          <w:sz w:val="18"/>
          <w:szCs w:val="18"/>
          <w:lang w:val="bg-BG"/>
        </w:rPr>
        <w:t xml:space="preserve"> </w:t>
      </w:r>
      <w:r w:rsidR="006E2D39" w:rsidRPr="006E2D39">
        <w:rPr>
          <w:rFonts w:ascii="Verdana" w:hAnsi="Verdana"/>
          <w:sz w:val="18"/>
          <w:szCs w:val="18"/>
        </w:rPr>
        <w:t>ISO</w:t>
      </w:r>
      <w:r w:rsidR="006E2D39" w:rsidRPr="00DE346A">
        <w:rPr>
          <w:rFonts w:ascii="Verdana" w:hAnsi="Verdana"/>
          <w:sz w:val="18"/>
          <w:szCs w:val="18"/>
          <w:lang w:val="bg-BG"/>
        </w:rPr>
        <w:t>/</w:t>
      </w:r>
      <w:r w:rsidR="006E2D39" w:rsidRPr="006E2D39">
        <w:rPr>
          <w:rFonts w:ascii="Verdana" w:hAnsi="Verdana"/>
          <w:sz w:val="18"/>
          <w:szCs w:val="18"/>
        </w:rPr>
        <w:t>IEC</w:t>
      </w:r>
      <w:r w:rsidR="006E2D39" w:rsidRPr="00DE346A">
        <w:rPr>
          <w:rFonts w:ascii="Verdana" w:hAnsi="Verdana"/>
          <w:sz w:val="18"/>
          <w:szCs w:val="18"/>
          <w:lang w:val="bg-BG"/>
        </w:rPr>
        <w:t xml:space="preserve"> 17024:2026</w:t>
      </w:r>
      <w:r w:rsidRPr="00BA49C9">
        <w:rPr>
          <w:rFonts w:ascii="Verdana" w:hAnsi="Verdana"/>
          <w:sz w:val="18"/>
          <w:szCs w:val="18"/>
          <w:lang w:val="bg-BG"/>
        </w:rPr>
        <w:t xml:space="preserve"> и </w:t>
      </w:r>
      <w:r w:rsidR="006E2D39">
        <w:rPr>
          <w:rFonts w:ascii="Verdana" w:hAnsi="Verdana"/>
          <w:sz w:val="18"/>
          <w:szCs w:val="18"/>
          <w:lang w:val="bg-BG"/>
        </w:rPr>
        <w:t>ОСЛ</w:t>
      </w:r>
      <w:r w:rsidRPr="00BA49C9">
        <w:rPr>
          <w:rFonts w:ascii="Verdana" w:hAnsi="Verdana"/>
          <w:sz w:val="18"/>
          <w:szCs w:val="18"/>
          <w:lang w:val="bg-BG"/>
        </w:rPr>
        <w:t xml:space="preserve"> разполага с </w:t>
      </w:r>
      <w:r w:rsidR="00C670D6" w:rsidRPr="00BA49C9">
        <w:rPr>
          <w:rFonts w:ascii="Verdana" w:hAnsi="Verdana"/>
          <w:color w:val="000000"/>
          <w:sz w:val="18"/>
          <w:szCs w:val="18"/>
          <w:lang w:val="bg-BG"/>
        </w:rPr>
        <w:t>достатъчен брой персонал, ангажиран в дейностите по оценяване, който се счита за компетентен да поддържа</w:t>
      </w:r>
      <w:r w:rsidR="00C670D6">
        <w:rPr>
          <w:rFonts w:ascii="Verdana" w:hAnsi="Verdana"/>
          <w:color w:val="000000"/>
          <w:sz w:val="18"/>
          <w:szCs w:val="18"/>
          <w:lang w:val="bg-BG"/>
        </w:rPr>
        <w:t>т</w:t>
      </w:r>
      <w:r w:rsidR="00C670D6" w:rsidRPr="00BA49C9">
        <w:rPr>
          <w:rFonts w:ascii="Verdana" w:hAnsi="Verdana"/>
          <w:color w:val="000000"/>
          <w:sz w:val="18"/>
          <w:szCs w:val="18"/>
          <w:lang w:val="bg-BG"/>
        </w:rPr>
        <w:t xml:space="preserve"> </w:t>
      </w:r>
      <w:r w:rsidR="00C670D6">
        <w:rPr>
          <w:rFonts w:ascii="Verdana" w:hAnsi="Verdana"/>
          <w:color w:val="000000"/>
          <w:sz w:val="18"/>
          <w:szCs w:val="18"/>
          <w:lang w:val="bg-BG"/>
        </w:rPr>
        <w:t xml:space="preserve">ревизираните изисквания </w:t>
      </w:r>
      <w:r w:rsidR="00C670D6" w:rsidRPr="00BA49C9">
        <w:rPr>
          <w:rFonts w:ascii="Verdana" w:hAnsi="Verdana"/>
          <w:color w:val="000000"/>
          <w:sz w:val="18"/>
          <w:szCs w:val="18"/>
          <w:lang w:val="bg-BG"/>
        </w:rPr>
        <w:t>за сертификация</w:t>
      </w:r>
      <w:r w:rsidRPr="00BA49C9">
        <w:rPr>
          <w:rFonts w:ascii="Verdana" w:hAnsi="Verdana"/>
          <w:sz w:val="18"/>
          <w:szCs w:val="18"/>
          <w:lang w:val="bg-BG"/>
        </w:rPr>
        <w:t>;</w:t>
      </w:r>
    </w:p>
    <w:p w14:paraId="4631C964" w14:textId="00E111A1" w:rsidR="004F4DC4" w:rsidRPr="00373443" w:rsidRDefault="00373443" w:rsidP="00E944A5">
      <w:pPr>
        <w:pStyle w:val="BodyText"/>
        <w:numPr>
          <w:ilvl w:val="0"/>
          <w:numId w:val="7"/>
        </w:numPr>
        <w:spacing w:after="120" w:line="240" w:lineRule="auto"/>
        <w:ind w:left="180"/>
        <w:rPr>
          <w:rFonts w:ascii="Verdana" w:hAnsi="Verdana"/>
          <w:sz w:val="18"/>
          <w:szCs w:val="18"/>
          <w:lang w:val="bg-BG"/>
        </w:rPr>
      </w:pPr>
      <w:r>
        <w:rPr>
          <w:rFonts w:ascii="Verdana" w:hAnsi="Verdana"/>
          <w:sz w:val="18"/>
          <w:szCs w:val="18"/>
          <w:lang w:val="bg-BG"/>
        </w:rPr>
        <w:t>ОСЛ</w:t>
      </w:r>
      <w:r w:rsidR="00BA49C9" w:rsidRPr="00BA49C9">
        <w:rPr>
          <w:rFonts w:ascii="Verdana" w:hAnsi="Verdana"/>
          <w:sz w:val="18"/>
          <w:szCs w:val="18"/>
          <w:lang w:val="bg-BG"/>
        </w:rPr>
        <w:t xml:space="preserve"> има процес за управление на сертификатите </w:t>
      </w:r>
      <w:r>
        <w:rPr>
          <w:rFonts w:ascii="Verdana" w:hAnsi="Verdana"/>
          <w:sz w:val="18"/>
          <w:szCs w:val="18"/>
          <w:lang w:val="bg-BG"/>
        </w:rPr>
        <w:t xml:space="preserve">съгласно </w:t>
      </w:r>
      <w:r w:rsidR="00BA49C9" w:rsidRPr="00BA49C9">
        <w:rPr>
          <w:rFonts w:ascii="Verdana" w:hAnsi="Verdana"/>
          <w:sz w:val="18"/>
          <w:szCs w:val="18"/>
          <w:lang w:val="bg-BG"/>
        </w:rPr>
        <w:t xml:space="preserve">ревизирания документ </w:t>
      </w:r>
      <w:r w:rsidRPr="00373443">
        <w:rPr>
          <w:rFonts w:ascii="Verdana" w:hAnsi="Verdana"/>
          <w:sz w:val="18"/>
          <w:szCs w:val="18"/>
          <w:lang w:val="bg-BG"/>
        </w:rPr>
        <w:t xml:space="preserve">БДС </w:t>
      </w:r>
      <w:r w:rsidRPr="00373443">
        <w:rPr>
          <w:rFonts w:ascii="Verdana" w:hAnsi="Verdana"/>
          <w:sz w:val="18"/>
          <w:szCs w:val="18"/>
        </w:rPr>
        <w:t>EN</w:t>
      </w:r>
      <w:r w:rsidRPr="00373443">
        <w:rPr>
          <w:rFonts w:ascii="Verdana" w:hAnsi="Verdana"/>
          <w:sz w:val="18"/>
          <w:szCs w:val="18"/>
          <w:lang w:val="bg-BG"/>
        </w:rPr>
        <w:t xml:space="preserve"> </w:t>
      </w:r>
      <w:r w:rsidRPr="00373443">
        <w:rPr>
          <w:rFonts w:ascii="Verdana" w:hAnsi="Verdana"/>
          <w:sz w:val="18"/>
          <w:szCs w:val="18"/>
        </w:rPr>
        <w:t>ISO</w:t>
      </w:r>
      <w:r w:rsidRPr="00373443">
        <w:rPr>
          <w:rFonts w:ascii="Verdana" w:hAnsi="Verdana"/>
          <w:sz w:val="18"/>
          <w:szCs w:val="18"/>
          <w:lang w:val="bg-BG"/>
        </w:rPr>
        <w:t>/</w:t>
      </w:r>
      <w:r w:rsidRPr="00373443">
        <w:rPr>
          <w:rFonts w:ascii="Verdana" w:hAnsi="Verdana"/>
          <w:sz w:val="18"/>
          <w:szCs w:val="18"/>
        </w:rPr>
        <w:t>IEC</w:t>
      </w:r>
      <w:r w:rsidRPr="00373443">
        <w:rPr>
          <w:rFonts w:ascii="Verdana" w:hAnsi="Verdana"/>
          <w:sz w:val="18"/>
          <w:szCs w:val="18"/>
          <w:lang w:val="bg-BG"/>
        </w:rPr>
        <w:t xml:space="preserve"> 17024:2026</w:t>
      </w:r>
      <w:r w:rsidR="00BA49C9" w:rsidRPr="00BA49C9">
        <w:rPr>
          <w:rFonts w:ascii="Verdana" w:hAnsi="Verdana"/>
          <w:sz w:val="18"/>
          <w:szCs w:val="18"/>
          <w:lang w:val="bg-BG"/>
        </w:rPr>
        <w:t xml:space="preserve">, който включва издаване на акредитирани сертификати само след решението за преход от страна на ИА БСА и  управление на подходящи </w:t>
      </w:r>
      <w:r>
        <w:rPr>
          <w:rFonts w:ascii="Verdana" w:hAnsi="Verdana"/>
          <w:sz w:val="18"/>
          <w:szCs w:val="18"/>
          <w:lang w:val="bg-BG"/>
        </w:rPr>
        <w:t>срокове</w:t>
      </w:r>
      <w:r w:rsidR="00BA49C9" w:rsidRPr="00BA49C9">
        <w:rPr>
          <w:rFonts w:ascii="Verdana" w:hAnsi="Verdana"/>
          <w:sz w:val="18"/>
          <w:szCs w:val="18"/>
          <w:lang w:val="bg-BG"/>
        </w:rPr>
        <w:t xml:space="preserve"> на валидност </w:t>
      </w:r>
      <w:r>
        <w:rPr>
          <w:rFonts w:ascii="Verdana" w:hAnsi="Verdana"/>
          <w:sz w:val="18"/>
          <w:szCs w:val="18"/>
          <w:lang w:val="bg-BG"/>
        </w:rPr>
        <w:t xml:space="preserve">за вече </w:t>
      </w:r>
      <w:r w:rsidR="00BA49C9" w:rsidRPr="00BA49C9">
        <w:rPr>
          <w:rFonts w:ascii="Verdana" w:hAnsi="Verdana"/>
          <w:sz w:val="18"/>
          <w:szCs w:val="18"/>
          <w:lang w:val="bg-BG"/>
        </w:rPr>
        <w:t xml:space="preserve"> издадените сертификати.</w:t>
      </w:r>
    </w:p>
    <w:p w14:paraId="29EBE1B4" w14:textId="77777777" w:rsidR="008D2E22" w:rsidRDefault="008D2E22" w:rsidP="008D2E22">
      <w:pPr>
        <w:pStyle w:val="PlainText"/>
        <w:rPr>
          <w:rFonts w:ascii="Verdana" w:hAnsi="Verdana"/>
          <w:sz w:val="18"/>
          <w:szCs w:val="18"/>
          <w:lang w:val="be-BY"/>
        </w:rPr>
      </w:pPr>
    </w:p>
    <w:p w14:paraId="0955D127" w14:textId="77777777" w:rsidR="00E944A5" w:rsidRPr="008D2E22" w:rsidRDefault="00E944A5" w:rsidP="008D2E22">
      <w:pPr>
        <w:pStyle w:val="PlainText"/>
        <w:rPr>
          <w:rFonts w:ascii="Verdana" w:hAnsi="Verdana"/>
          <w:sz w:val="18"/>
          <w:szCs w:val="18"/>
          <w:lang w:val="be-BY"/>
        </w:rPr>
      </w:pPr>
    </w:p>
    <w:p w14:paraId="593E7C5F" w14:textId="77777777" w:rsidR="00A22D76" w:rsidRPr="008D2E22" w:rsidRDefault="00A22D76" w:rsidP="008D2E22">
      <w:pPr>
        <w:pStyle w:val="PlainText"/>
        <w:rPr>
          <w:rFonts w:ascii="Verdana" w:hAnsi="Verdana"/>
          <w:sz w:val="18"/>
          <w:szCs w:val="18"/>
          <w:lang w:val="be-BY"/>
        </w:rPr>
      </w:pPr>
      <w:r w:rsidRPr="008D2E22">
        <w:rPr>
          <w:rFonts w:ascii="Verdana" w:hAnsi="Verdana"/>
          <w:b/>
          <w:sz w:val="18"/>
          <w:szCs w:val="18"/>
        </w:rPr>
        <w:t>РЪКОВОДИТЕЛ НА ООС</w:t>
      </w:r>
      <w:r w:rsidRPr="008D2E22">
        <w:rPr>
          <w:rFonts w:ascii="Verdana" w:hAnsi="Verdana"/>
          <w:sz w:val="18"/>
          <w:szCs w:val="18"/>
        </w:rPr>
        <w:t>:</w:t>
      </w:r>
      <w:r w:rsidRPr="008D2E22">
        <w:rPr>
          <w:rFonts w:ascii="Verdana" w:hAnsi="Verdana"/>
          <w:sz w:val="18"/>
          <w:szCs w:val="18"/>
          <w:lang w:val="be-BY"/>
        </w:rPr>
        <w:t xml:space="preserve"> </w:t>
      </w:r>
    </w:p>
    <w:p w14:paraId="4D363B60" w14:textId="77777777" w:rsidR="00A22D76" w:rsidRPr="008D2E22" w:rsidRDefault="00A22D76" w:rsidP="008D2E22">
      <w:pPr>
        <w:pStyle w:val="PlainText"/>
        <w:rPr>
          <w:rFonts w:ascii="Verdana" w:hAnsi="Verdana"/>
          <w:sz w:val="18"/>
          <w:szCs w:val="18"/>
        </w:rPr>
      </w:pPr>
    </w:p>
    <w:p w14:paraId="3490BD2C" w14:textId="77777777" w:rsidR="00A22D76" w:rsidRPr="008D2E22" w:rsidRDefault="00A22D76" w:rsidP="008D2E22">
      <w:pPr>
        <w:pStyle w:val="PlainText"/>
        <w:rPr>
          <w:rFonts w:ascii="Verdana" w:hAnsi="Verdana"/>
          <w:sz w:val="18"/>
          <w:szCs w:val="18"/>
          <w:lang w:val="be-BY"/>
        </w:rPr>
      </w:pPr>
      <w:r w:rsidRPr="008D2E22">
        <w:rPr>
          <w:rFonts w:ascii="Verdana" w:hAnsi="Verdana"/>
          <w:sz w:val="18"/>
          <w:szCs w:val="18"/>
        </w:rPr>
        <w:t>...............................</w:t>
      </w:r>
    </w:p>
    <w:p w14:paraId="2FB61F05" w14:textId="77777777" w:rsidR="00A22D76" w:rsidRPr="008D2E22" w:rsidRDefault="00A22D76" w:rsidP="008D2E22">
      <w:pPr>
        <w:pStyle w:val="PlainText"/>
        <w:jc w:val="both"/>
        <w:rPr>
          <w:rFonts w:ascii="Verdana" w:hAnsi="Verdana"/>
          <w:sz w:val="18"/>
          <w:szCs w:val="18"/>
          <w:lang w:val="be-BY"/>
        </w:rPr>
      </w:pPr>
      <w:r w:rsidRPr="008D2E22">
        <w:rPr>
          <w:rFonts w:ascii="Verdana" w:hAnsi="Verdana"/>
          <w:sz w:val="18"/>
          <w:szCs w:val="18"/>
        </w:rPr>
        <w:t>(подпис, име и фамилия)</w:t>
      </w:r>
    </w:p>
    <w:p w14:paraId="78D0DB14" w14:textId="77777777" w:rsidR="00A22D76" w:rsidRPr="008D2E22" w:rsidRDefault="00A22D76" w:rsidP="008D2E22">
      <w:pPr>
        <w:pStyle w:val="PlainText"/>
        <w:tabs>
          <w:tab w:val="left" w:pos="4860"/>
          <w:tab w:val="left" w:pos="5220"/>
        </w:tabs>
        <w:jc w:val="both"/>
        <w:rPr>
          <w:rFonts w:ascii="Verdana" w:hAnsi="Verdana"/>
          <w:b/>
          <w:sz w:val="18"/>
          <w:szCs w:val="18"/>
        </w:rPr>
      </w:pPr>
    </w:p>
    <w:p w14:paraId="7F718D6A" w14:textId="77777777" w:rsidR="00A22D76" w:rsidRPr="008D2E22" w:rsidRDefault="00A22D76" w:rsidP="00E944A5">
      <w:pPr>
        <w:pStyle w:val="PlainText"/>
        <w:tabs>
          <w:tab w:val="left" w:pos="4860"/>
          <w:tab w:val="left" w:pos="5220"/>
        </w:tabs>
        <w:ind w:left="5040"/>
        <w:rPr>
          <w:rFonts w:ascii="Verdana" w:hAnsi="Verdana"/>
          <w:b/>
          <w:sz w:val="18"/>
          <w:szCs w:val="18"/>
        </w:rPr>
      </w:pPr>
      <w:r w:rsidRPr="008D2E22">
        <w:rPr>
          <w:rFonts w:ascii="Verdana" w:hAnsi="Verdana"/>
          <w:b/>
          <w:sz w:val="18"/>
          <w:szCs w:val="18"/>
        </w:rPr>
        <w:t>РЪКОВОДИТЕЛ НА ЮРИДИЧЕСКОТО</w:t>
      </w:r>
    </w:p>
    <w:p w14:paraId="424B2527" w14:textId="77777777" w:rsidR="00A22D76" w:rsidRPr="008D2E22" w:rsidRDefault="00A22D76" w:rsidP="00E944A5">
      <w:pPr>
        <w:pStyle w:val="PlainText"/>
        <w:tabs>
          <w:tab w:val="left" w:pos="5220"/>
        </w:tabs>
        <w:ind w:left="5040"/>
        <w:rPr>
          <w:rFonts w:ascii="Verdana" w:hAnsi="Verdana"/>
          <w:b/>
          <w:sz w:val="18"/>
          <w:szCs w:val="18"/>
        </w:rPr>
      </w:pPr>
      <w:r w:rsidRPr="008D2E22">
        <w:rPr>
          <w:rFonts w:ascii="Verdana" w:hAnsi="Verdana"/>
          <w:b/>
          <w:sz w:val="18"/>
          <w:szCs w:val="18"/>
        </w:rPr>
        <w:t xml:space="preserve">ЛИЦЕ/ЕДНОЛИЧЕН ТЪРГОВЕЦ: </w:t>
      </w:r>
    </w:p>
    <w:p w14:paraId="57DD1691" w14:textId="77777777" w:rsidR="00A22D76" w:rsidRPr="008D2E22" w:rsidRDefault="00A22D76" w:rsidP="00E944A5">
      <w:pPr>
        <w:pStyle w:val="PlainText"/>
        <w:tabs>
          <w:tab w:val="left" w:pos="5220"/>
        </w:tabs>
        <w:ind w:left="5040"/>
        <w:rPr>
          <w:rFonts w:ascii="Verdana" w:hAnsi="Verdana"/>
          <w:b/>
          <w:sz w:val="18"/>
          <w:szCs w:val="18"/>
        </w:rPr>
      </w:pPr>
    </w:p>
    <w:p w14:paraId="57B7AADE" w14:textId="77777777" w:rsidR="00A22D76" w:rsidRPr="008D2E22" w:rsidRDefault="00A22D76" w:rsidP="008D2E22">
      <w:pPr>
        <w:pStyle w:val="PlainText"/>
        <w:tabs>
          <w:tab w:val="left" w:pos="5220"/>
        </w:tabs>
        <w:ind w:left="5670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....................................</w:t>
      </w:r>
    </w:p>
    <w:p w14:paraId="3C22D998" w14:textId="77777777" w:rsidR="00A22D76" w:rsidRPr="008D2E22" w:rsidRDefault="00A22D76" w:rsidP="00DE346A">
      <w:pPr>
        <w:pStyle w:val="PlainText"/>
        <w:ind w:left="5670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(подпис, име и фамилия)</w:t>
      </w:r>
    </w:p>
    <w:p w14:paraId="200278FB" w14:textId="77777777" w:rsidR="00C84188" w:rsidRPr="008D2E22" w:rsidRDefault="00A22D76" w:rsidP="008D2E22">
      <w:pPr>
        <w:pStyle w:val="ListParagraph"/>
        <w:ind w:left="5670"/>
        <w:rPr>
          <w:rFonts w:ascii="Verdana" w:hAnsi="Verdana"/>
          <w:sz w:val="18"/>
          <w:szCs w:val="18"/>
        </w:rPr>
      </w:pPr>
      <w:proofErr w:type="spellStart"/>
      <w:r w:rsidRPr="008D2E22">
        <w:rPr>
          <w:rFonts w:ascii="Verdana" w:hAnsi="Verdana"/>
          <w:b/>
          <w:sz w:val="18"/>
          <w:szCs w:val="18"/>
        </w:rPr>
        <w:t>Дата</w:t>
      </w:r>
      <w:proofErr w:type="spellEnd"/>
      <w:r w:rsidRPr="008D2E22">
        <w:rPr>
          <w:rFonts w:ascii="Verdana" w:hAnsi="Verdana"/>
          <w:b/>
          <w:sz w:val="18"/>
          <w:szCs w:val="18"/>
          <w:lang w:val="be-BY"/>
        </w:rPr>
        <w:t>:</w:t>
      </w:r>
      <w:r w:rsidRPr="008D2E22">
        <w:rPr>
          <w:rFonts w:ascii="Verdana" w:hAnsi="Verdana"/>
          <w:sz w:val="18"/>
          <w:szCs w:val="18"/>
          <w:lang w:val="be-BY"/>
        </w:rPr>
        <w:t xml:space="preserve"> ....................</w:t>
      </w:r>
    </w:p>
    <w:sectPr w:rsidR="00C84188" w:rsidRPr="008D2E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204A0"/>
    <w:multiLevelType w:val="hybridMultilevel"/>
    <w:tmpl w:val="9A88FB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FB951F1"/>
    <w:multiLevelType w:val="hybridMultilevel"/>
    <w:tmpl w:val="1A324AD4"/>
    <w:lvl w:ilvl="0" w:tplc="BF5CA644">
      <w:numFmt w:val="bullet"/>
      <w:lvlText w:val="-"/>
      <w:lvlJc w:val="left"/>
      <w:pPr>
        <w:ind w:left="720" w:hanging="360"/>
      </w:pPr>
      <w:rPr>
        <w:rFonts w:ascii="Verdana" w:eastAsia="Arial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E350B"/>
    <w:multiLevelType w:val="multilevel"/>
    <w:tmpl w:val="305A3C24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3183286"/>
    <w:multiLevelType w:val="multilevel"/>
    <w:tmpl w:val="1158E35A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59210403">
    <w:abstractNumId w:val="2"/>
  </w:num>
  <w:num w:numId="2" w16cid:durableId="1348410377">
    <w:abstractNumId w:val="3"/>
  </w:num>
  <w:num w:numId="3" w16cid:durableId="783231641">
    <w:abstractNumId w:val="2"/>
  </w:num>
  <w:num w:numId="4" w16cid:durableId="189271144">
    <w:abstractNumId w:val="3"/>
  </w:num>
  <w:num w:numId="5" w16cid:durableId="4631603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4022846">
    <w:abstractNumId w:val="1"/>
  </w:num>
  <w:num w:numId="7" w16cid:durableId="1437557726">
    <w:abstractNumId w:val="1"/>
  </w:num>
  <w:num w:numId="8" w16cid:durableId="5556227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C3B"/>
    <w:rsid w:val="00077333"/>
    <w:rsid w:val="002022D8"/>
    <w:rsid w:val="00367F5A"/>
    <w:rsid w:val="00373443"/>
    <w:rsid w:val="004F4DC4"/>
    <w:rsid w:val="006E2D39"/>
    <w:rsid w:val="008D2E22"/>
    <w:rsid w:val="009303F1"/>
    <w:rsid w:val="00A22D76"/>
    <w:rsid w:val="00A317A7"/>
    <w:rsid w:val="00BA49C9"/>
    <w:rsid w:val="00BC6FAC"/>
    <w:rsid w:val="00C36256"/>
    <w:rsid w:val="00C670D6"/>
    <w:rsid w:val="00C84188"/>
    <w:rsid w:val="00DA7572"/>
    <w:rsid w:val="00DE346A"/>
    <w:rsid w:val="00E944A5"/>
    <w:rsid w:val="00F5254F"/>
    <w:rsid w:val="00FB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78968"/>
  <w15:chartTrackingRefBased/>
  <w15:docId w15:val="{C5D3F30A-A94D-47EF-96E1-B2AAC834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D7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A22D76"/>
    <w:pPr>
      <w:spacing w:after="220" w:line="261" w:lineRule="auto"/>
    </w:pPr>
    <w:rPr>
      <w:rFonts w:ascii="Arial" w:eastAsia="Arial" w:hAnsi="Arial" w:cs="Arial"/>
      <w:color w:val="auto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A22D76"/>
    <w:rPr>
      <w:rFonts w:ascii="Arial" w:eastAsia="Arial" w:hAnsi="Arial" w:cs="Arial"/>
      <w:lang w:val="en-US" w:bidi="en-US"/>
    </w:rPr>
  </w:style>
  <w:style w:type="character" w:customStyle="1" w:styleId="Other">
    <w:name w:val="Other_"/>
    <w:basedOn w:val="DefaultParagraphFont"/>
    <w:link w:val="Other0"/>
    <w:locked/>
    <w:rsid w:val="00A22D76"/>
    <w:rPr>
      <w:rFonts w:ascii="Arial" w:eastAsia="Arial" w:hAnsi="Arial" w:cs="Arial"/>
      <w:sz w:val="20"/>
      <w:szCs w:val="20"/>
    </w:rPr>
  </w:style>
  <w:style w:type="paragraph" w:customStyle="1" w:styleId="Other0">
    <w:name w:val="Other"/>
    <w:basedOn w:val="Normal"/>
    <w:link w:val="Other"/>
    <w:rsid w:val="00A22D76"/>
    <w:pPr>
      <w:spacing w:line="261" w:lineRule="auto"/>
    </w:pPr>
    <w:rPr>
      <w:rFonts w:ascii="Arial" w:eastAsia="Arial" w:hAnsi="Arial" w:cs="Arial"/>
      <w:color w:val="auto"/>
      <w:sz w:val="20"/>
      <w:szCs w:val="20"/>
      <w:lang w:val="bg-BG" w:bidi="ar-SA"/>
    </w:rPr>
  </w:style>
  <w:style w:type="character" w:styleId="Hyperlink">
    <w:name w:val="Hyperlink"/>
    <w:basedOn w:val="DefaultParagraphFont"/>
    <w:uiPriority w:val="99"/>
    <w:semiHidden/>
    <w:unhideWhenUsed/>
    <w:rsid w:val="00A22D76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semiHidden/>
    <w:unhideWhenUsed/>
    <w:rsid w:val="00A22D76"/>
    <w:pPr>
      <w:widowControl/>
    </w:pPr>
    <w:rPr>
      <w:rFonts w:ascii="Courier New" w:eastAsia="Times New Roman" w:hAnsi="Courier New" w:cs="Times New Roman"/>
      <w:color w:val="auto"/>
      <w:sz w:val="20"/>
      <w:szCs w:val="20"/>
      <w:lang w:val="bg-BG" w:bidi="ar-SA"/>
    </w:rPr>
  </w:style>
  <w:style w:type="character" w:customStyle="1" w:styleId="PlainTextChar">
    <w:name w:val="Plain Text Char"/>
    <w:basedOn w:val="DefaultParagraphFont"/>
    <w:link w:val="PlainText"/>
    <w:semiHidden/>
    <w:rsid w:val="00A22D76"/>
    <w:rPr>
      <w:rFonts w:ascii="Courier New" w:eastAsia="Times New Roman" w:hAnsi="Courier New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22D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Georgieva</dc:creator>
  <cp:keywords/>
  <dc:description/>
  <cp:lastModifiedBy>Marina Georgieva</cp:lastModifiedBy>
  <cp:revision>4</cp:revision>
  <cp:lastPrinted>2026-10-16T08:43:00Z</cp:lastPrinted>
  <dcterms:created xsi:type="dcterms:W3CDTF">2025-09-17T12:46:00Z</dcterms:created>
  <dcterms:modified xsi:type="dcterms:W3CDTF">2026-10-16T08:45:00Z</dcterms:modified>
</cp:coreProperties>
</file>